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040" w:rsidRPr="001D5DBA" w:rsidRDefault="004B5569" w:rsidP="001D5DBA">
      <w:pPr>
        <w:widowControl w:val="0"/>
        <w:jc w:val="center"/>
      </w:pPr>
      <w:bookmarkStart w:id="0" w:name="_GoBack"/>
      <w:bookmarkEnd w:id="0"/>
      <w:r>
        <w:rPr>
          <w:noProof/>
        </w:rPr>
        <w:drawing>
          <wp:anchor distT="0" distB="0" distL="114300" distR="114300" simplePos="0" relativeHeight="251658240" behindDoc="0" locked="0" layoutInCell="1" allowOverlap="0">
            <wp:simplePos x="0" y="0"/>
            <wp:positionH relativeFrom="column">
              <wp:posOffset>19050</wp:posOffset>
            </wp:positionH>
            <wp:positionV relativeFrom="paragraph">
              <wp:posOffset>0</wp:posOffset>
            </wp:positionV>
            <wp:extent cx="1216152" cy="1216152"/>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ropShadow4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14:sizeRelH relativeFrom="margin">
              <wp14:pctWidth>0</wp14:pctWidth>
            </wp14:sizeRelH>
            <wp14:sizeRelV relativeFrom="margin">
              <wp14:pctHeight>0</wp14:pctHeight>
            </wp14:sizeRelV>
          </wp:anchor>
        </w:drawing>
      </w:r>
      <w:r w:rsidR="001D5DBA">
        <w:t>A</w:t>
      </w:r>
      <w:r w:rsidR="00334040">
        <w:fldChar w:fldCharType="begin"/>
      </w:r>
      <w:r w:rsidR="00334040">
        <w:instrText xml:space="preserve"> SEQ CHAPTER \h \r 1</w:instrText>
      </w:r>
      <w:r w:rsidR="00334040">
        <w:fldChar w:fldCharType="end"/>
      </w:r>
      <w:r w:rsidR="00334040" w:rsidRPr="001D5DBA">
        <w:rPr>
          <w:sz w:val="28"/>
          <w:szCs w:val="28"/>
        </w:rPr>
        <w:t>merican Nuclear Society - Health Physics Society</w:t>
      </w:r>
    </w:p>
    <w:p w:rsidR="00334040" w:rsidRPr="001D5DBA" w:rsidRDefault="00334040">
      <w:pPr>
        <w:widowControl w:val="0"/>
        <w:spacing w:line="215" w:lineRule="auto"/>
        <w:jc w:val="center"/>
        <w:rPr>
          <w:sz w:val="28"/>
          <w:szCs w:val="28"/>
        </w:rPr>
      </w:pPr>
      <w:r w:rsidRPr="001D5DBA">
        <w:rPr>
          <w:sz w:val="28"/>
          <w:szCs w:val="28"/>
        </w:rPr>
        <w:t>Applicability of Radiation - Response Models</w:t>
      </w:r>
    </w:p>
    <w:p w:rsidR="00334040" w:rsidRPr="001D5DBA" w:rsidRDefault="00334040">
      <w:pPr>
        <w:widowControl w:val="0"/>
        <w:spacing w:line="215" w:lineRule="auto"/>
        <w:jc w:val="center"/>
        <w:rPr>
          <w:sz w:val="28"/>
          <w:szCs w:val="28"/>
        </w:rPr>
      </w:pPr>
      <w:r w:rsidRPr="001D5DBA">
        <w:rPr>
          <w:sz w:val="28"/>
          <w:szCs w:val="28"/>
        </w:rPr>
        <w:t>to Low Dose Protection Standards</w:t>
      </w:r>
      <w:r w:rsidR="00FB6C2C">
        <w:rPr>
          <w:sz w:val="28"/>
          <w:szCs w:val="28"/>
        </w:rPr>
        <w:t>:</w:t>
      </w:r>
    </w:p>
    <w:p w:rsidR="00334040" w:rsidRPr="001D5DBA" w:rsidRDefault="00334040">
      <w:pPr>
        <w:widowControl w:val="0"/>
        <w:jc w:val="center"/>
        <w:rPr>
          <w:sz w:val="28"/>
          <w:szCs w:val="28"/>
        </w:rPr>
      </w:pPr>
      <w:r w:rsidRPr="001D5DBA">
        <w:rPr>
          <w:sz w:val="28"/>
          <w:szCs w:val="28"/>
        </w:rPr>
        <w:t>Topical Planning Meeting</w:t>
      </w:r>
      <w:r w:rsidR="00FB6C2C">
        <w:rPr>
          <w:sz w:val="28"/>
          <w:szCs w:val="28"/>
        </w:rPr>
        <w:t xml:space="preserve"> Minutes</w:t>
      </w:r>
    </w:p>
    <w:p w:rsidR="00334040" w:rsidRPr="001D5DBA" w:rsidRDefault="00362C91">
      <w:pPr>
        <w:widowControl w:val="0"/>
        <w:jc w:val="center"/>
        <w:rPr>
          <w:sz w:val="28"/>
          <w:szCs w:val="28"/>
        </w:rPr>
      </w:pPr>
      <w:r>
        <w:rPr>
          <w:sz w:val="28"/>
          <w:szCs w:val="28"/>
        </w:rPr>
        <w:t>Friday</w:t>
      </w:r>
      <w:r w:rsidR="00334040" w:rsidRPr="001D5DBA">
        <w:rPr>
          <w:sz w:val="28"/>
          <w:szCs w:val="28"/>
        </w:rPr>
        <w:t xml:space="preserve"> </w:t>
      </w:r>
      <w:r>
        <w:rPr>
          <w:sz w:val="28"/>
          <w:szCs w:val="28"/>
        </w:rPr>
        <w:t>July</w:t>
      </w:r>
      <w:r w:rsidR="007E415D">
        <w:rPr>
          <w:sz w:val="28"/>
          <w:szCs w:val="28"/>
        </w:rPr>
        <w:t xml:space="preserve"> 2</w:t>
      </w:r>
      <w:r>
        <w:rPr>
          <w:sz w:val="28"/>
          <w:szCs w:val="28"/>
        </w:rPr>
        <w:t>1</w:t>
      </w:r>
      <w:r w:rsidR="00540311">
        <w:rPr>
          <w:sz w:val="28"/>
          <w:szCs w:val="28"/>
        </w:rPr>
        <w:t>, 2017</w:t>
      </w:r>
    </w:p>
    <w:p w:rsidR="00334040" w:rsidRDefault="00334040">
      <w:pPr>
        <w:widowControl w:val="0"/>
      </w:pPr>
    </w:p>
    <w:p w:rsidR="004B5569" w:rsidRDefault="004B5569">
      <w:pPr>
        <w:widowControl w:val="0"/>
      </w:pPr>
    </w:p>
    <w:p w:rsidR="00A621D3" w:rsidRDefault="00A621D3">
      <w:pPr>
        <w:widowControl w:val="0"/>
      </w:pPr>
      <w:r>
        <w:t>Present:</w:t>
      </w:r>
    </w:p>
    <w:p w:rsidR="001B1A50" w:rsidRDefault="00EA445C" w:rsidP="001B1A50">
      <w:pPr>
        <w:widowControl w:val="0"/>
        <w:ind w:left="720"/>
      </w:pPr>
      <w:r>
        <w:t>Alan Waltar, Steve Baker, Tony Brooks, Ron Kathren</w:t>
      </w:r>
      <w:r w:rsidR="0074762A">
        <w:t>,</w:t>
      </w:r>
      <w:r w:rsidR="0074762A" w:rsidRPr="0074762A">
        <w:t xml:space="preserve"> </w:t>
      </w:r>
      <w:r w:rsidR="0074762A">
        <w:t>Wanda Munn</w:t>
      </w:r>
      <w:r w:rsidR="00C67727">
        <w:t>, Bob Tibbat</w:t>
      </w:r>
      <w:r w:rsidR="00E357EC">
        <w:t>t</w:t>
      </w:r>
      <w:r w:rsidR="00C67727">
        <w:t>s</w:t>
      </w:r>
      <w:r w:rsidR="001B1A50">
        <w:t xml:space="preserve">, Mike </w:t>
      </w:r>
      <w:proofErr w:type="spellStart"/>
      <w:r w:rsidR="001B1A50">
        <w:t>Leimon</w:t>
      </w:r>
      <w:proofErr w:type="spellEnd"/>
      <w:r w:rsidR="001B1A50">
        <w:t>, Kris Troyer</w:t>
      </w:r>
      <w:r w:rsidR="00D661CE">
        <w:t xml:space="preserve">, </w:t>
      </w:r>
      <w:r w:rsidR="00D661CE" w:rsidRPr="00D661CE">
        <w:t>Jillian Gardner-Andrews</w:t>
      </w:r>
      <w:r w:rsidR="0074762A">
        <w:t>, Anna Markham, Darrell Fisher</w:t>
      </w:r>
    </w:p>
    <w:p w:rsidR="00334040" w:rsidRDefault="00334040" w:rsidP="00EA445C">
      <w:pPr>
        <w:widowControl w:val="0"/>
        <w:ind w:left="720"/>
      </w:pPr>
    </w:p>
    <w:p w:rsidR="00EA445C" w:rsidRDefault="00D661CE">
      <w:pPr>
        <w:widowControl w:val="0"/>
      </w:pPr>
      <w:r>
        <w:t>By Telephone:</w:t>
      </w:r>
      <w:r w:rsidR="0074762A" w:rsidRPr="0074762A">
        <w:t xml:space="preserve"> </w:t>
      </w:r>
      <w:r w:rsidR="0074762A">
        <w:t>Wayne Glines</w:t>
      </w:r>
    </w:p>
    <w:p w:rsidR="00D661CE" w:rsidRDefault="00D661CE">
      <w:pPr>
        <w:widowControl w:val="0"/>
      </w:pPr>
    </w:p>
    <w:p w:rsidR="00A621D3" w:rsidRDefault="00334040">
      <w:pPr>
        <w:widowControl w:val="0"/>
      </w:pPr>
      <w:r>
        <w:t xml:space="preserve">Not </w:t>
      </w:r>
      <w:r w:rsidR="00AD4682">
        <w:t>Present:</w:t>
      </w:r>
    </w:p>
    <w:p w:rsidR="00EA445C" w:rsidRDefault="0074762A" w:rsidP="00D661CE">
      <w:pPr>
        <w:widowControl w:val="0"/>
        <w:ind w:left="720"/>
      </w:pPr>
      <w:r>
        <w:t>Virginia Cleary-</w:t>
      </w:r>
      <w:proofErr w:type="spellStart"/>
      <w:r>
        <w:t>Ivanoff</w:t>
      </w:r>
      <w:proofErr w:type="spellEnd"/>
      <w:r>
        <w:t>, Paul Rittmann</w:t>
      </w:r>
      <w:r w:rsidR="00D661CE">
        <w:t>,</w:t>
      </w:r>
      <w:r w:rsidR="00D661CE" w:rsidRPr="00D661CE">
        <w:t xml:space="preserve"> </w:t>
      </w:r>
      <w:r w:rsidR="00D661CE">
        <w:t>Jerry Woodcock</w:t>
      </w:r>
      <w:r>
        <w:t>,</w:t>
      </w:r>
      <w:r w:rsidRPr="001B1A50">
        <w:t xml:space="preserve"> </w:t>
      </w:r>
      <w:r>
        <w:t>Mike Lawrence</w:t>
      </w:r>
    </w:p>
    <w:p w:rsidR="00D661CE" w:rsidRDefault="00D661CE" w:rsidP="00D661CE">
      <w:pPr>
        <w:widowControl w:val="0"/>
        <w:ind w:left="720"/>
      </w:pPr>
    </w:p>
    <w:p w:rsidR="00DC1765" w:rsidRDefault="00334040" w:rsidP="00CB001A">
      <w:pPr>
        <w:widowControl w:val="0"/>
      </w:pPr>
      <w:r>
        <w:t>Attachments:</w:t>
      </w:r>
    </w:p>
    <w:bookmarkStart w:id="1" w:name="Agenda"/>
    <w:p w:rsidR="00973769" w:rsidRDefault="001C6676" w:rsidP="00362C91">
      <w:pPr>
        <w:pStyle w:val="ListParagraph"/>
        <w:widowControl w:val="0"/>
        <w:numPr>
          <w:ilvl w:val="0"/>
          <w:numId w:val="11"/>
        </w:numPr>
      </w:pPr>
      <w:r>
        <w:fldChar w:fldCharType="begin"/>
      </w:r>
      <w:r w:rsidR="00362C91">
        <w:instrText>HYPERLINK "http://www.umtanum.com/TopicalManagedFiles/Minutes/2017-07-21/2017-07-21Agenda.docx"</w:instrText>
      </w:r>
      <w:r>
        <w:fldChar w:fldCharType="separate"/>
      </w:r>
      <w:r w:rsidRPr="001C6676">
        <w:rPr>
          <w:rStyle w:val="Hyperlink"/>
        </w:rPr>
        <w:t>Agenda</w:t>
      </w:r>
      <w:r>
        <w:fldChar w:fldCharType="end"/>
      </w:r>
    </w:p>
    <w:p w:rsidR="008A4A59" w:rsidRPr="009906C8" w:rsidRDefault="0033209B" w:rsidP="00362C91">
      <w:pPr>
        <w:pStyle w:val="ListParagraph"/>
        <w:widowControl w:val="0"/>
        <w:numPr>
          <w:ilvl w:val="0"/>
          <w:numId w:val="11"/>
        </w:numPr>
        <w:rPr>
          <w:rStyle w:val="Hyperlink"/>
          <w:color w:val="auto"/>
          <w:u w:val="none"/>
        </w:rPr>
      </w:pPr>
      <w:hyperlink r:id="rId7" w:history="1">
        <w:r w:rsidR="008A4A59">
          <w:rPr>
            <w:rStyle w:val="Hyperlink"/>
          </w:rPr>
          <w:t xml:space="preserve">Input </w:t>
        </w:r>
        <w:r w:rsidR="00137010">
          <w:rPr>
            <w:rStyle w:val="Hyperlink"/>
          </w:rPr>
          <w:t>f</w:t>
        </w:r>
        <w:r w:rsidR="008A4A59">
          <w:rPr>
            <w:rStyle w:val="Hyperlink"/>
          </w:rPr>
          <w:t>rom</w:t>
        </w:r>
        <w:r w:rsidR="008A4A59" w:rsidRPr="008A4A59">
          <w:rPr>
            <w:rStyle w:val="Hyperlink"/>
          </w:rPr>
          <w:t xml:space="preserve"> Jerry</w:t>
        </w:r>
      </w:hyperlink>
    </w:p>
    <w:bookmarkStart w:id="2" w:name="Budget"/>
    <w:p w:rsidR="009906C8" w:rsidRDefault="009906C8" w:rsidP="00362C91">
      <w:pPr>
        <w:pStyle w:val="ListParagraph"/>
        <w:widowControl w:val="0"/>
        <w:numPr>
          <w:ilvl w:val="0"/>
          <w:numId w:val="11"/>
        </w:numPr>
        <w:rPr>
          <w:rStyle w:val="Hyperlink"/>
          <w:color w:val="auto"/>
          <w:u w:val="none"/>
        </w:rPr>
      </w:pPr>
      <w:r>
        <w:rPr>
          <w:rStyle w:val="Hyperlink"/>
          <w:color w:val="auto"/>
          <w:u w:val="none"/>
        </w:rPr>
        <w:fldChar w:fldCharType="begin"/>
      </w:r>
      <w:r>
        <w:rPr>
          <w:rStyle w:val="Hyperlink"/>
          <w:color w:val="auto"/>
          <w:u w:val="none"/>
        </w:rPr>
        <w:instrText xml:space="preserve"> HYPERLINK "http://www.umtanum.com/TopicalManagedFiles/Minutes/2017-07-21/Budget2018TopicalMtgANS150BaseCase,Rev.3NISD7.21.2017.xlsx" </w:instrText>
      </w:r>
      <w:r>
        <w:rPr>
          <w:rStyle w:val="Hyperlink"/>
          <w:color w:val="auto"/>
          <w:u w:val="none"/>
        </w:rPr>
      </w:r>
      <w:r>
        <w:rPr>
          <w:rStyle w:val="Hyperlink"/>
          <w:color w:val="auto"/>
          <w:u w:val="none"/>
        </w:rPr>
        <w:fldChar w:fldCharType="separate"/>
      </w:r>
      <w:r w:rsidRPr="009906C8">
        <w:rPr>
          <w:rStyle w:val="Hyperlink"/>
        </w:rPr>
        <w:t>Final Bu</w:t>
      </w:r>
      <w:r w:rsidRPr="009906C8">
        <w:rPr>
          <w:rStyle w:val="Hyperlink"/>
        </w:rPr>
        <w:t>d</w:t>
      </w:r>
      <w:r w:rsidRPr="009906C8">
        <w:rPr>
          <w:rStyle w:val="Hyperlink"/>
        </w:rPr>
        <w:t>get</w:t>
      </w:r>
      <w:r>
        <w:rPr>
          <w:rStyle w:val="Hyperlink"/>
          <w:color w:val="auto"/>
          <w:u w:val="none"/>
        </w:rPr>
        <w:fldChar w:fldCharType="end"/>
      </w:r>
    </w:p>
    <w:bookmarkStart w:id="3" w:name="BudgetChanges"/>
    <w:bookmarkEnd w:id="2"/>
    <w:p w:rsidR="009906C8" w:rsidRDefault="009906C8" w:rsidP="00362C91">
      <w:pPr>
        <w:pStyle w:val="ListParagraph"/>
        <w:widowControl w:val="0"/>
        <w:numPr>
          <w:ilvl w:val="0"/>
          <w:numId w:val="11"/>
        </w:numPr>
        <w:rPr>
          <w:rStyle w:val="Hyperlink"/>
          <w:color w:val="auto"/>
          <w:u w:val="none"/>
        </w:rPr>
      </w:pPr>
      <w:r>
        <w:rPr>
          <w:rStyle w:val="Hyperlink"/>
          <w:color w:val="auto"/>
          <w:u w:val="none"/>
        </w:rPr>
        <w:fldChar w:fldCharType="begin"/>
      </w:r>
      <w:r>
        <w:rPr>
          <w:rStyle w:val="Hyperlink"/>
          <w:color w:val="auto"/>
          <w:u w:val="none"/>
        </w:rPr>
        <w:instrText xml:space="preserve"> HYPERLINK "http://www.umtanum.com/TopicalManagedFiles/Minutes/2017-07-21/BudgetSubmissionChanges7.21.2017.xlsx" </w:instrText>
      </w:r>
      <w:r>
        <w:rPr>
          <w:rStyle w:val="Hyperlink"/>
          <w:color w:val="auto"/>
          <w:u w:val="none"/>
        </w:rPr>
      </w:r>
      <w:r>
        <w:rPr>
          <w:rStyle w:val="Hyperlink"/>
          <w:color w:val="auto"/>
          <w:u w:val="none"/>
        </w:rPr>
        <w:fldChar w:fldCharType="separate"/>
      </w:r>
      <w:r w:rsidRPr="009906C8">
        <w:rPr>
          <w:rStyle w:val="Hyperlink"/>
        </w:rPr>
        <w:t>Budget C</w:t>
      </w:r>
      <w:r w:rsidRPr="009906C8">
        <w:rPr>
          <w:rStyle w:val="Hyperlink"/>
        </w:rPr>
        <w:t>h</w:t>
      </w:r>
      <w:r w:rsidRPr="009906C8">
        <w:rPr>
          <w:rStyle w:val="Hyperlink"/>
        </w:rPr>
        <w:t>anges</w:t>
      </w:r>
      <w:r>
        <w:rPr>
          <w:rStyle w:val="Hyperlink"/>
          <w:color w:val="auto"/>
          <w:u w:val="none"/>
        </w:rPr>
        <w:fldChar w:fldCharType="end"/>
      </w:r>
      <w:bookmarkEnd w:id="3"/>
    </w:p>
    <w:bookmarkStart w:id="4" w:name="ForumCosts"/>
    <w:p w:rsidR="000A763F" w:rsidRPr="00D424E4" w:rsidRDefault="002C69DB" w:rsidP="00362C91">
      <w:pPr>
        <w:pStyle w:val="ListParagraph"/>
        <w:widowControl w:val="0"/>
        <w:numPr>
          <w:ilvl w:val="0"/>
          <w:numId w:val="11"/>
        </w:numPr>
        <w:rPr>
          <w:rStyle w:val="Hyperlink"/>
          <w:color w:val="auto"/>
          <w:u w:val="none"/>
        </w:rPr>
      </w:pPr>
      <w:r>
        <w:rPr>
          <w:rStyle w:val="Hyperlink"/>
          <w:color w:val="auto"/>
          <w:u w:val="none"/>
        </w:rPr>
        <w:fldChar w:fldCharType="begin"/>
      </w:r>
      <w:r>
        <w:rPr>
          <w:rStyle w:val="Hyperlink"/>
          <w:color w:val="auto"/>
          <w:u w:val="none"/>
        </w:rPr>
        <w:instrText xml:space="preserve"> HYPERLINK "http://www.umtanum.com/TopicalManagedFiles/Minutes/2017-07-21/ForumCosts.msg" </w:instrText>
      </w:r>
      <w:r>
        <w:rPr>
          <w:rStyle w:val="Hyperlink"/>
          <w:color w:val="auto"/>
          <w:u w:val="none"/>
        </w:rPr>
      </w:r>
      <w:r>
        <w:rPr>
          <w:rStyle w:val="Hyperlink"/>
          <w:color w:val="auto"/>
          <w:u w:val="none"/>
        </w:rPr>
        <w:fldChar w:fldCharType="separate"/>
      </w:r>
      <w:r w:rsidRPr="002C69DB">
        <w:rPr>
          <w:rStyle w:val="Hyperlink"/>
        </w:rPr>
        <w:t>Forum</w:t>
      </w:r>
      <w:r w:rsidRPr="002C69DB">
        <w:rPr>
          <w:rStyle w:val="Hyperlink"/>
        </w:rPr>
        <w:t xml:space="preserve"> </w:t>
      </w:r>
      <w:r w:rsidRPr="002C69DB">
        <w:rPr>
          <w:rStyle w:val="Hyperlink"/>
        </w:rPr>
        <w:t>Costs</w:t>
      </w:r>
      <w:r>
        <w:rPr>
          <w:rStyle w:val="Hyperlink"/>
          <w:color w:val="auto"/>
          <w:u w:val="none"/>
        </w:rPr>
        <w:fldChar w:fldCharType="end"/>
      </w:r>
    </w:p>
    <w:bookmarkStart w:id="5" w:name="Handout"/>
    <w:bookmarkEnd w:id="4"/>
    <w:p w:rsidR="00D424E4" w:rsidRDefault="00D424E4" w:rsidP="00362C91">
      <w:pPr>
        <w:pStyle w:val="ListParagraph"/>
        <w:widowControl w:val="0"/>
        <w:numPr>
          <w:ilvl w:val="0"/>
          <w:numId w:val="11"/>
        </w:numPr>
      </w:pPr>
      <w:r>
        <w:fldChar w:fldCharType="begin"/>
      </w:r>
      <w:r>
        <w:instrText xml:space="preserve"> HYPERLINK "http://www.umtanum.com/TopicalManagedFiles/Minutes/2017-07-21/Handout.pdf" </w:instrText>
      </w:r>
      <w:r>
        <w:fldChar w:fldCharType="separate"/>
      </w:r>
      <w:r w:rsidRPr="00D424E4">
        <w:rPr>
          <w:rStyle w:val="Hyperlink"/>
        </w:rPr>
        <w:t>Handout</w:t>
      </w:r>
      <w:r>
        <w:fldChar w:fldCharType="end"/>
      </w:r>
    </w:p>
    <w:bookmarkEnd w:id="5"/>
    <w:p w:rsidR="00712D70" w:rsidRDefault="00831CC6" w:rsidP="001C6676">
      <w:pPr>
        <w:pStyle w:val="ListParagraph"/>
        <w:widowControl w:val="0"/>
        <w:numPr>
          <w:ilvl w:val="0"/>
          <w:numId w:val="11"/>
        </w:numPr>
      </w:pPr>
      <w:r>
        <w:fldChar w:fldCharType="begin"/>
      </w:r>
      <w:r w:rsidR="0074762A">
        <w:instrText>HYPERLINK "http://www.umtanum.com/TopicalManagedFiles/Minutes/2017-07-21/2017-07-21Notes.docx"</w:instrText>
      </w:r>
      <w:r>
        <w:fldChar w:fldCharType="separate"/>
      </w:r>
      <w:r w:rsidR="00712D70" w:rsidRPr="00712D70">
        <w:rPr>
          <w:rStyle w:val="Hyperlink"/>
        </w:rPr>
        <w:t>Notes</w:t>
      </w:r>
      <w:r>
        <w:rPr>
          <w:rStyle w:val="Hyperlink"/>
        </w:rPr>
        <w:fldChar w:fldCharType="end"/>
      </w:r>
    </w:p>
    <w:bookmarkEnd w:id="1"/>
    <w:p w:rsidR="001C6676" w:rsidRDefault="001C6676" w:rsidP="00CB001A">
      <w:pPr>
        <w:widowControl w:val="0"/>
      </w:pPr>
    </w:p>
    <w:p w:rsidR="00975F83" w:rsidRDefault="0074762A" w:rsidP="00CB001A">
      <w:pPr>
        <w:widowControl w:val="0"/>
      </w:pPr>
      <w:r>
        <w:t>Alan started the meeting establishing the decision that we would change the conference dates to September 30 – October 3, 2018.</w:t>
      </w:r>
      <w:r w:rsidR="00301140">
        <w:t xml:space="preserve">  This change requires that the American Nuclear Society questionnaire be resubmitted.  </w:t>
      </w:r>
      <w:r w:rsidR="00F86A51">
        <w:t>C</w:t>
      </w:r>
      <w:r w:rsidR="00301140">
        <w:t>hanges required</w:t>
      </w:r>
      <w:r w:rsidR="00F86A51">
        <w:t xml:space="preserve"> to specific questionnaire entries</w:t>
      </w:r>
      <w:r w:rsidR="00301140">
        <w:t xml:space="preserve"> were discussed.</w:t>
      </w:r>
    </w:p>
    <w:p w:rsidR="00301140" w:rsidRDefault="00301140" w:rsidP="00CB001A">
      <w:pPr>
        <w:widowControl w:val="0"/>
      </w:pPr>
    </w:p>
    <w:p w:rsidR="00301140" w:rsidRDefault="00301140" w:rsidP="00CB001A">
      <w:pPr>
        <w:widowControl w:val="0"/>
      </w:pPr>
      <w:r>
        <w:t xml:space="preserve">An extended discussion with respect to requirements </w:t>
      </w:r>
      <w:r w:rsidR="00110CCC">
        <w:t>that</w:t>
      </w:r>
      <w:r>
        <w:t xml:space="preserve"> potential authors</w:t>
      </w:r>
      <w:r w:rsidR="00110CCC">
        <w:t xml:space="preserve"> must meet to be included in the program </w:t>
      </w:r>
      <w:r>
        <w:t>followed.</w:t>
      </w:r>
      <w:r w:rsidRPr="00301140">
        <w:t xml:space="preserve"> </w:t>
      </w:r>
      <w:r w:rsidR="00110CCC">
        <w:t xml:space="preserve"> </w:t>
      </w:r>
      <w:r>
        <w:t>A requirement to submit a summary after abstract</w:t>
      </w:r>
      <w:r w:rsidR="00434F44">
        <w:t xml:space="preserve"> submittal</w:t>
      </w:r>
      <w:r>
        <w:t xml:space="preserve"> which would be used to decide acceptance or rejection was considered.  It was decided that acceptance or rejection of papers would be based on submitted abstracts, so summaries would not be required.</w:t>
      </w:r>
      <w:r w:rsidR="00110CCC">
        <w:t xml:space="preserve">  An abstract deadline of March 30, 2018 was set.</w:t>
      </w:r>
      <w:r>
        <w:t xml:space="preserve">  </w:t>
      </w:r>
      <w:r w:rsidR="00110CCC">
        <w:t xml:space="preserve">Abstracts will be published in the Health Physics Society Journal.  Alan tabled the discussion with the hope that Wayne would call in before the meeting was over. </w:t>
      </w:r>
    </w:p>
    <w:p w:rsidR="0074762A" w:rsidRDefault="0074762A" w:rsidP="00CB001A">
      <w:pPr>
        <w:widowControl w:val="0"/>
      </w:pPr>
    </w:p>
    <w:p w:rsidR="00110CCC" w:rsidRDefault="005465C4" w:rsidP="00CB001A">
      <w:pPr>
        <w:widowControl w:val="0"/>
      </w:pPr>
      <w:r>
        <w:t xml:space="preserve">Discussion followed with respect to </w:t>
      </w:r>
      <w:r w:rsidR="000F7F98">
        <w:t xml:space="preserve">extending </w:t>
      </w:r>
      <w:r w:rsidR="00455D30">
        <w:t xml:space="preserve">the conference from three to four days. </w:t>
      </w:r>
      <w:r w:rsidR="00F86A51">
        <w:t>An alternative would be for a small group to work the fourth day to document the conference results.</w:t>
      </w:r>
      <w:r w:rsidR="001F5D11">
        <w:t xml:space="preserve">  It was decided that we can </w:t>
      </w:r>
      <w:r w:rsidR="00F86A51">
        <w:t>visit this decision later.</w:t>
      </w:r>
    </w:p>
    <w:p w:rsidR="001F5D11" w:rsidRDefault="001F5D11" w:rsidP="001F5D11">
      <w:pPr>
        <w:widowControl w:val="0"/>
      </w:pPr>
    </w:p>
    <w:p w:rsidR="001F5D11" w:rsidRDefault="001F5D11" w:rsidP="001F5D11">
      <w:pPr>
        <w:widowControl w:val="0"/>
      </w:pPr>
      <w:r>
        <w:t>Darrell and Ron reviewed several abstracts that have been submitted.  Ron said that having this many abstracts so early is extraordinary.  Darrell noted that none of the invited speakers have submitted abstracts yet.</w:t>
      </w:r>
    </w:p>
    <w:p w:rsidR="00D424E4" w:rsidRDefault="00D424E4" w:rsidP="00CB001A">
      <w:pPr>
        <w:widowControl w:val="0"/>
      </w:pPr>
    </w:p>
    <w:p w:rsidR="00B42644" w:rsidRDefault="001E22FA" w:rsidP="00CB001A">
      <w:pPr>
        <w:widowControl w:val="0"/>
      </w:pPr>
      <w:r>
        <w:t xml:space="preserve">Bob handed out and discussed the final </w:t>
      </w:r>
      <w:hyperlink w:anchor="Budget" w:history="1">
        <w:r w:rsidRPr="009906C8">
          <w:rPr>
            <w:rStyle w:val="Hyperlink"/>
          </w:rPr>
          <w:t>bu</w:t>
        </w:r>
        <w:r w:rsidRPr="009906C8">
          <w:rPr>
            <w:rStyle w:val="Hyperlink"/>
          </w:rPr>
          <w:t>d</w:t>
        </w:r>
        <w:r w:rsidRPr="009906C8">
          <w:rPr>
            <w:rStyle w:val="Hyperlink"/>
          </w:rPr>
          <w:t>get</w:t>
        </w:r>
      </w:hyperlink>
      <w:r>
        <w:t xml:space="preserve">.  Minor </w:t>
      </w:r>
      <w:hyperlink w:anchor="BudgetChanges" w:history="1">
        <w:r w:rsidRPr="009906C8">
          <w:rPr>
            <w:rStyle w:val="Hyperlink"/>
          </w:rPr>
          <w:t>cha</w:t>
        </w:r>
        <w:r w:rsidRPr="009906C8">
          <w:rPr>
            <w:rStyle w:val="Hyperlink"/>
          </w:rPr>
          <w:t>n</w:t>
        </w:r>
        <w:r w:rsidRPr="009906C8">
          <w:rPr>
            <w:rStyle w:val="Hyperlink"/>
          </w:rPr>
          <w:t>ges</w:t>
        </w:r>
      </w:hyperlink>
      <w:r>
        <w:t xml:space="preserve"> were made including reducing the number of project exhibits.</w:t>
      </w:r>
      <w:r w:rsidR="00B42644">
        <w:t xml:space="preserve">  Potential contacts were discussed.</w:t>
      </w:r>
    </w:p>
    <w:p w:rsidR="00B42644" w:rsidRDefault="00B42644" w:rsidP="00CB001A">
      <w:pPr>
        <w:widowControl w:val="0"/>
      </w:pPr>
    </w:p>
    <w:p w:rsidR="001E22FA" w:rsidRDefault="001E22FA" w:rsidP="00CB001A">
      <w:pPr>
        <w:widowControl w:val="0"/>
      </w:pPr>
      <w:r>
        <w:t xml:space="preserve">Kris discussed the planned </w:t>
      </w:r>
      <w:r w:rsidR="00B42644">
        <w:t>tour events.  An open question is whether enough conference attendees will sign up for the B Reactor tour and concert.  If not enough do, we will open the event to the public.  Past B Reactor events have been well attended</w:t>
      </w:r>
      <w:r w:rsidR="001F5D11">
        <w:t>, this seems to not be a major problem</w:t>
      </w:r>
      <w:r w:rsidR="00B42644">
        <w:t>.</w:t>
      </w:r>
    </w:p>
    <w:p w:rsidR="001F5D11" w:rsidRDefault="001F5D11" w:rsidP="00CB001A">
      <w:pPr>
        <w:widowControl w:val="0"/>
      </w:pPr>
    </w:p>
    <w:p w:rsidR="00C175DA" w:rsidRDefault="001F5D11" w:rsidP="00CB001A">
      <w:pPr>
        <w:widowControl w:val="0"/>
      </w:pPr>
      <w:r>
        <w:t>Discussion of a publication strategy was resumed when Wayne called in.  Two different approaches were discussed:  traditional journal publication, and publication in a free web site.</w:t>
      </w:r>
      <w:r w:rsidR="00C175DA">
        <w:t xml:space="preserve">  If a traditional approach is taken, the final budget will pay for a limited number of pages.</w:t>
      </w:r>
      <w:r w:rsidR="00965880">
        <w:t xml:space="preserve"> </w:t>
      </w:r>
      <w:r w:rsidR="00C175DA">
        <w:t>Authors can add more pages if they pay for them.</w:t>
      </w:r>
      <w:r w:rsidR="00EB0254">
        <w:t xml:space="preserve">  Further, it isn’t clear that American Nuclear Society members would have access to the papers.</w:t>
      </w:r>
      <w:r w:rsidR="00C175DA">
        <w:t xml:space="preserve">  Publication in an open access web site would eliminate concern</w:t>
      </w:r>
      <w:r w:rsidR="00EB0254">
        <w:t>s</w:t>
      </w:r>
      <w:r w:rsidR="00C175DA">
        <w:t xml:space="preserve"> with respect to </w:t>
      </w:r>
      <w:r w:rsidR="00EB0254">
        <w:t xml:space="preserve">a </w:t>
      </w:r>
      <w:r w:rsidR="00C175DA">
        <w:t>page limit</w:t>
      </w:r>
      <w:r w:rsidR="00EB0254">
        <w:t xml:space="preserve"> and American Nuclear Society access</w:t>
      </w:r>
      <w:r w:rsidR="00C175DA">
        <w:t>.</w:t>
      </w:r>
      <w:r w:rsidR="001D0E6A">
        <w:t xml:space="preserve">  </w:t>
      </w:r>
      <w:r w:rsidR="00EB0254">
        <w:t xml:space="preserve">Since the abstracts will be published by the Health Physics Society, copyright conflicts might inhibit abstract distribution and open access publication of the papers.  </w:t>
      </w:r>
      <w:r w:rsidR="001D0E6A">
        <w:t>A decision was not made with respect to which approach will be used by the conference.</w:t>
      </w:r>
    </w:p>
    <w:p w:rsidR="00EB0254" w:rsidRDefault="00EB0254" w:rsidP="00CB001A">
      <w:pPr>
        <w:widowControl w:val="0"/>
      </w:pPr>
    </w:p>
    <w:p w:rsidR="00EB0254" w:rsidRDefault="00EB0254" w:rsidP="00CB001A">
      <w:pPr>
        <w:widowControl w:val="0"/>
      </w:pPr>
      <w:r>
        <w:t>Wanda left the room to call Floyd Ivy to see if he would be willing to help with legal issues.  When she came back, she gave Wayne Floyd’s cell phone number and said that Floyd would be happy to help.</w:t>
      </w:r>
    </w:p>
    <w:p w:rsidR="00110CCC" w:rsidRDefault="00110CCC" w:rsidP="00CB001A">
      <w:pPr>
        <w:widowControl w:val="0"/>
      </w:pPr>
    </w:p>
    <w:p w:rsidR="00EB0254" w:rsidRDefault="00EB0254" w:rsidP="00CB001A">
      <w:pPr>
        <w:widowControl w:val="0"/>
      </w:pPr>
      <w:r>
        <w:t>Wayne said that we should publish “</w:t>
      </w:r>
      <w:hyperlink w:anchor="ForumCosts" w:history="1">
        <w:r w:rsidRPr="002C69DB">
          <w:rPr>
            <w:rStyle w:val="Hyperlink"/>
          </w:rPr>
          <w:t>foru</w:t>
        </w:r>
        <w:r w:rsidRPr="002C69DB">
          <w:rPr>
            <w:rStyle w:val="Hyperlink"/>
          </w:rPr>
          <w:t>m</w:t>
        </w:r>
      </w:hyperlink>
      <w:r>
        <w:t>” articles in Health Physics Society publications to publicize the conference.  Ron asked if this would cost money.  Wayne said that he hoped that it would be free.  Anna, Jillian, and Wanda are working to prepare the publicity articles.</w:t>
      </w:r>
    </w:p>
    <w:p w:rsidR="00EB0254" w:rsidRDefault="00EB0254" w:rsidP="00CB001A">
      <w:pPr>
        <w:widowControl w:val="0"/>
      </w:pPr>
    </w:p>
    <w:p w:rsidR="00EB0254" w:rsidRDefault="00E13A82" w:rsidP="00CB001A">
      <w:pPr>
        <w:widowControl w:val="0"/>
      </w:pPr>
      <w:r>
        <w:t xml:space="preserve">Tony and Bob have been working on material to support a request for a grant from the National Institutes of Health.  Alan, Darrell, and Tony as key contributors to the conference need to produce brief biographical sketches to support the grant request.  Alan agreed to contact Doug Boreham to request financial support for the conference.  Steve will prepare material for Alan to use to contact </w:t>
      </w:r>
      <w:proofErr w:type="spellStart"/>
      <w:r>
        <w:t>NuScale</w:t>
      </w:r>
      <w:proofErr w:type="spellEnd"/>
      <w:r>
        <w:t xml:space="preserve"> requesting conference support.</w:t>
      </w:r>
    </w:p>
    <w:p w:rsidR="00E13A82" w:rsidRDefault="00E13A82" w:rsidP="00CB001A">
      <w:pPr>
        <w:widowControl w:val="0"/>
      </w:pPr>
    </w:p>
    <w:p w:rsidR="00E13A82" w:rsidRDefault="00E13A82" w:rsidP="00CB001A">
      <w:pPr>
        <w:widowControl w:val="0"/>
      </w:pPr>
      <w:r>
        <w:t>Wanda described changes that she has requested for the web site including:</w:t>
      </w:r>
    </w:p>
    <w:p w:rsidR="00E13A82" w:rsidRDefault="00E13A82" w:rsidP="00E13A82">
      <w:pPr>
        <w:pStyle w:val="ListParagraph"/>
        <w:widowControl w:val="0"/>
        <w:numPr>
          <w:ilvl w:val="0"/>
          <w:numId w:val="13"/>
        </w:numPr>
      </w:pPr>
      <w:r>
        <w:t>Removing the local section menu from the header of all conference web pages,</w:t>
      </w:r>
    </w:p>
    <w:p w:rsidR="00E13A82" w:rsidRDefault="004C446B" w:rsidP="00E13A82">
      <w:pPr>
        <w:pStyle w:val="ListParagraph"/>
        <w:widowControl w:val="0"/>
        <w:numPr>
          <w:ilvl w:val="0"/>
          <w:numId w:val="13"/>
        </w:numPr>
      </w:pPr>
      <w:r>
        <w:t>Including Health Physics Society links on an equal footing,</w:t>
      </w:r>
    </w:p>
    <w:p w:rsidR="004C446B" w:rsidRDefault="004C446B" w:rsidP="00E13A82">
      <w:pPr>
        <w:pStyle w:val="ListParagraph"/>
        <w:widowControl w:val="0"/>
        <w:numPr>
          <w:ilvl w:val="0"/>
          <w:numId w:val="13"/>
        </w:numPr>
      </w:pPr>
      <w:r>
        <w:t>Adding links to the American Nuclear Society</w:t>
      </w:r>
      <w:r w:rsidRPr="004C446B">
        <w:t xml:space="preserve"> </w:t>
      </w:r>
      <w:r>
        <w:t>local section and the Columbia Chapter of the Health Physics society,</w:t>
      </w:r>
    </w:p>
    <w:p w:rsidR="004C446B" w:rsidRDefault="004C446B" w:rsidP="004C446B">
      <w:pPr>
        <w:pStyle w:val="ListParagraph"/>
        <w:widowControl w:val="0"/>
        <w:numPr>
          <w:ilvl w:val="0"/>
          <w:numId w:val="13"/>
        </w:numPr>
      </w:pPr>
      <w:r>
        <w:t>Adding a “Contact Us” button,</w:t>
      </w:r>
    </w:p>
    <w:p w:rsidR="004C446B" w:rsidRDefault="004C446B" w:rsidP="004C446B">
      <w:pPr>
        <w:pStyle w:val="ListParagraph"/>
        <w:widowControl w:val="0"/>
        <w:ind w:left="1080"/>
      </w:pPr>
      <w:r>
        <w:t>a</w:t>
      </w:r>
      <w:r>
        <w:tab/>
        <w:t>Allan and Darrell contact information,</w:t>
      </w:r>
    </w:p>
    <w:p w:rsidR="004C446B" w:rsidRDefault="004C446B" w:rsidP="004C446B">
      <w:pPr>
        <w:pStyle w:val="ListParagraph"/>
        <w:widowControl w:val="0"/>
        <w:ind w:left="1080"/>
        <w:rPr>
          <w:b/>
        </w:rPr>
      </w:pPr>
      <w:r w:rsidRPr="004C446B">
        <w:t>b</w:t>
      </w:r>
      <w:r w:rsidRPr="004C446B">
        <w:tab/>
        <w:t>Webmaster contact information</w:t>
      </w:r>
      <w:r>
        <w:rPr>
          <w:b/>
        </w:rPr>
        <w:t>.</w:t>
      </w:r>
    </w:p>
    <w:p w:rsidR="00EB0254" w:rsidRDefault="00EB0254" w:rsidP="00CB001A">
      <w:pPr>
        <w:widowControl w:val="0"/>
      </w:pPr>
    </w:p>
    <w:p w:rsidR="004C446B" w:rsidRDefault="004C446B" w:rsidP="00CB001A">
      <w:pPr>
        <w:widowControl w:val="0"/>
      </w:pPr>
      <w:r>
        <w:t xml:space="preserve">Steve said that he would have Abadan print 2,000 copies of </w:t>
      </w:r>
      <w:r w:rsidR="00831CC6">
        <w:t xml:space="preserve">a conference </w:t>
      </w:r>
      <w:hyperlink w:anchor="Handout" w:history="1">
        <w:r w:rsidR="00831CC6" w:rsidRPr="00831CC6">
          <w:rPr>
            <w:rStyle w:val="Hyperlink"/>
          </w:rPr>
          <w:t>Handout</w:t>
        </w:r>
      </w:hyperlink>
      <w:r w:rsidR="00831CC6">
        <w:t xml:space="preserve"> for $320 when approved.</w:t>
      </w:r>
    </w:p>
    <w:p w:rsidR="004C446B" w:rsidRDefault="004C446B" w:rsidP="00CB001A">
      <w:pPr>
        <w:widowControl w:val="0"/>
      </w:pPr>
    </w:p>
    <w:p w:rsidR="00973769" w:rsidRDefault="00931F81" w:rsidP="00CB001A">
      <w:pPr>
        <w:widowControl w:val="0"/>
      </w:pPr>
      <w:r>
        <w:t xml:space="preserve">The next meeting was scheduled for </w:t>
      </w:r>
      <w:r w:rsidR="004C446B">
        <w:t>Tuesday August 15</w:t>
      </w:r>
      <w:r w:rsidR="004C446B" w:rsidRPr="004C446B">
        <w:rPr>
          <w:vertAlign w:val="superscript"/>
        </w:rPr>
        <w:t>th</w:t>
      </w:r>
      <w:r w:rsidR="004C446B">
        <w:t>.</w:t>
      </w:r>
    </w:p>
    <w:p w:rsidR="00362C91" w:rsidRDefault="00362C91" w:rsidP="00CB001A">
      <w:pPr>
        <w:widowControl w:val="0"/>
      </w:pPr>
    </w:p>
    <w:p w:rsidR="00334040" w:rsidRDefault="0033209B">
      <w:pPr>
        <w:widowControl w:val="0"/>
        <w:rPr>
          <w:color w:val="0000FF"/>
          <w:u w:val="single"/>
        </w:rPr>
      </w:pPr>
      <w:hyperlink r:id="rId8" w:history="1">
        <w:r w:rsidR="00204D23" w:rsidRPr="00D533E4">
          <w:rPr>
            <w:rStyle w:val="Hyperlink"/>
          </w:rPr>
          <w:t>http://www.umtanum.com/TopicalManagedFiles/</w:t>
        </w:r>
      </w:hyperlink>
    </w:p>
    <w:p w:rsidR="007D0A17" w:rsidRDefault="0033209B">
      <w:pPr>
        <w:widowControl w:val="0"/>
        <w:rPr>
          <w:rStyle w:val="Hyperlink"/>
        </w:rPr>
      </w:pPr>
      <w:hyperlink r:id="rId9" w:history="1">
        <w:r w:rsidR="00362C91">
          <w:rPr>
            <w:rStyle w:val="Hyperlink"/>
          </w:rPr>
          <w:t>LowDoseRad.org</w:t>
        </w:r>
      </w:hyperlink>
    </w:p>
    <w:p w:rsidR="007D0A17" w:rsidRDefault="00831CC6">
      <w:pPr>
        <w:widowControl w:val="0"/>
      </w:pPr>
      <w:hyperlink r:id="rId10" w:history="1">
        <w:r w:rsidR="00694401" w:rsidRPr="009B5B06">
          <w:rPr>
            <w:rStyle w:val="Hyperlink"/>
          </w:rPr>
          <w:t>ans.ews.topical@gmail.com</w:t>
        </w:r>
      </w:hyperlink>
    </w:p>
    <w:p w:rsidR="00577AF4" w:rsidRPr="007D0A17" w:rsidRDefault="00577AF4">
      <w:pPr>
        <w:widowControl w:val="0"/>
      </w:pPr>
    </w:p>
    <w:sectPr w:rsidR="00577AF4" w:rsidRPr="007D0A17" w:rsidSect="002C69DB">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2057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BC34617"/>
    <w:multiLevelType w:val="hybridMultilevel"/>
    <w:tmpl w:val="E1B6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B6832"/>
    <w:multiLevelType w:val="hybridMultilevel"/>
    <w:tmpl w:val="2AC07092"/>
    <w:lvl w:ilvl="0" w:tplc="5C7C6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66C13"/>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2130349"/>
    <w:multiLevelType w:val="hybridMultilevel"/>
    <w:tmpl w:val="E48442DC"/>
    <w:lvl w:ilvl="0" w:tplc="69509F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55B8B"/>
    <w:multiLevelType w:val="hybridMultilevel"/>
    <w:tmpl w:val="4748F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350397"/>
    <w:multiLevelType w:val="hybridMultilevel"/>
    <w:tmpl w:val="F6B4F5DA"/>
    <w:lvl w:ilvl="0" w:tplc="7A824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C64FC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96B6ACF"/>
    <w:multiLevelType w:val="hybridMultilevel"/>
    <w:tmpl w:val="0409000F"/>
    <w:lvl w:ilvl="0" w:tplc="DB307A0E">
      <w:start w:val="1"/>
      <w:numFmt w:val="decimal"/>
      <w:lvlText w:val="%1."/>
      <w:lvlJc w:val="left"/>
      <w:pPr>
        <w:ind w:left="720" w:hanging="360"/>
      </w:pPr>
      <w:rPr>
        <w:rFonts w:hint="default"/>
      </w:rPr>
    </w:lvl>
    <w:lvl w:ilvl="1" w:tplc="D8AE148A" w:tentative="1">
      <w:start w:val="1"/>
      <w:numFmt w:val="lowerLetter"/>
      <w:lvlText w:val="%2."/>
      <w:lvlJc w:val="left"/>
      <w:pPr>
        <w:ind w:left="1440" w:hanging="360"/>
      </w:pPr>
      <w:rPr>
        <w:rFonts w:hint="default"/>
        <w:color w:val="auto"/>
      </w:rPr>
    </w:lvl>
    <w:lvl w:ilvl="2" w:tplc="74A2C6AA">
      <w:start w:val="1"/>
      <w:numFmt w:val="lowerRoman"/>
      <w:lvlText w:val="%3."/>
      <w:lvlJc w:val="right"/>
      <w:pPr>
        <w:ind w:left="2160" w:hanging="180"/>
      </w:pPr>
      <w:rPr>
        <w:rFonts w:hint="default"/>
      </w:rPr>
    </w:lvl>
    <w:lvl w:ilvl="3" w:tplc="24982A72" w:tentative="1">
      <w:start w:val="1"/>
      <w:numFmt w:val="decimal"/>
      <w:lvlText w:val="%4."/>
      <w:lvlJc w:val="left"/>
      <w:pPr>
        <w:ind w:left="2880" w:hanging="360"/>
      </w:pPr>
      <w:rPr>
        <w:rFonts w:hint="default"/>
      </w:rPr>
    </w:lvl>
    <w:lvl w:ilvl="4" w:tplc="C9880310" w:tentative="1">
      <w:start w:val="1"/>
      <w:numFmt w:val="lowerLetter"/>
      <w:lvlText w:val="%5."/>
      <w:lvlJc w:val="left"/>
      <w:pPr>
        <w:ind w:left="3600" w:hanging="360"/>
      </w:pPr>
      <w:rPr>
        <w:rFonts w:hint="default"/>
      </w:rPr>
    </w:lvl>
    <w:lvl w:ilvl="5" w:tplc="C300923A" w:tentative="1">
      <w:start w:val="1"/>
      <w:numFmt w:val="lowerRoman"/>
      <w:lvlText w:val="%6."/>
      <w:lvlJc w:val="right"/>
      <w:pPr>
        <w:ind w:left="4320" w:hanging="180"/>
      </w:pPr>
      <w:rPr>
        <w:rFonts w:hint="default"/>
      </w:rPr>
    </w:lvl>
    <w:lvl w:ilvl="6" w:tplc="679AD45E" w:tentative="1">
      <w:start w:val="1"/>
      <w:numFmt w:val="decimal"/>
      <w:lvlText w:val="%7."/>
      <w:lvlJc w:val="left"/>
      <w:pPr>
        <w:ind w:left="5040" w:hanging="360"/>
      </w:pPr>
      <w:rPr>
        <w:rFonts w:hint="default"/>
      </w:rPr>
    </w:lvl>
    <w:lvl w:ilvl="7" w:tplc="96D86004" w:tentative="1">
      <w:start w:val="1"/>
      <w:numFmt w:val="lowerLetter"/>
      <w:lvlText w:val="%8."/>
      <w:lvlJc w:val="left"/>
      <w:pPr>
        <w:ind w:left="5760" w:hanging="360"/>
      </w:pPr>
      <w:rPr>
        <w:rFonts w:hint="default"/>
      </w:rPr>
    </w:lvl>
    <w:lvl w:ilvl="8" w:tplc="F4BEC754" w:tentative="1">
      <w:start w:val="1"/>
      <w:numFmt w:val="lowerRoman"/>
      <w:lvlText w:val="%9."/>
      <w:lvlJc w:val="right"/>
      <w:pPr>
        <w:ind w:left="6480" w:hanging="180"/>
      </w:pPr>
      <w:rPr>
        <w:rFonts w:hint="default"/>
      </w:rPr>
    </w:lvl>
  </w:abstractNum>
  <w:abstractNum w:abstractNumId="9" w15:restartNumberingAfterBreak="0">
    <w:nsid w:val="6A5B026D"/>
    <w:multiLevelType w:val="hybridMultilevel"/>
    <w:tmpl w:val="8CDC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2623D"/>
    <w:multiLevelType w:val="hybridMultilevel"/>
    <w:tmpl w:val="C326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C7CC1"/>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D0B615E"/>
    <w:multiLevelType w:val="hybridMultilevel"/>
    <w:tmpl w:val="48122C40"/>
    <w:lvl w:ilvl="0" w:tplc="2BDAC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3"/>
  </w:num>
  <w:num w:numId="5">
    <w:abstractNumId w:val="8"/>
  </w:num>
  <w:num w:numId="6">
    <w:abstractNumId w:val="7"/>
  </w:num>
  <w:num w:numId="7">
    <w:abstractNumId w:val="12"/>
  </w:num>
  <w:num w:numId="8">
    <w:abstractNumId w:val="10"/>
  </w:num>
  <w:num w:numId="9">
    <w:abstractNumId w:val="1"/>
  </w:num>
  <w:num w:numId="10">
    <w:abstractNumId w:val="5"/>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19"/>
    <w:rsid w:val="00030481"/>
    <w:rsid w:val="0003319E"/>
    <w:rsid w:val="00041A23"/>
    <w:rsid w:val="00041DFE"/>
    <w:rsid w:val="00051990"/>
    <w:rsid w:val="0005432B"/>
    <w:rsid w:val="0007366E"/>
    <w:rsid w:val="00073FF7"/>
    <w:rsid w:val="00075227"/>
    <w:rsid w:val="000804EB"/>
    <w:rsid w:val="000850EA"/>
    <w:rsid w:val="000A463B"/>
    <w:rsid w:val="000A763F"/>
    <w:rsid w:val="000B474D"/>
    <w:rsid w:val="000B4D00"/>
    <w:rsid w:val="000B69AC"/>
    <w:rsid w:val="000C028D"/>
    <w:rsid w:val="000C114A"/>
    <w:rsid w:val="000C7263"/>
    <w:rsid w:val="000D66C3"/>
    <w:rsid w:val="000D7E14"/>
    <w:rsid w:val="000E3483"/>
    <w:rsid w:val="000E3DE9"/>
    <w:rsid w:val="000F2D58"/>
    <w:rsid w:val="000F7F98"/>
    <w:rsid w:val="00103BCB"/>
    <w:rsid w:val="00110CCC"/>
    <w:rsid w:val="001114E8"/>
    <w:rsid w:val="00113419"/>
    <w:rsid w:val="001174B1"/>
    <w:rsid w:val="00123D63"/>
    <w:rsid w:val="00130AEB"/>
    <w:rsid w:val="00137010"/>
    <w:rsid w:val="00144E47"/>
    <w:rsid w:val="00145507"/>
    <w:rsid w:val="00153C06"/>
    <w:rsid w:val="00165D50"/>
    <w:rsid w:val="00165E95"/>
    <w:rsid w:val="0018409F"/>
    <w:rsid w:val="00187BCD"/>
    <w:rsid w:val="001909D6"/>
    <w:rsid w:val="001A0070"/>
    <w:rsid w:val="001A014D"/>
    <w:rsid w:val="001A2730"/>
    <w:rsid w:val="001A2BE6"/>
    <w:rsid w:val="001A3CD6"/>
    <w:rsid w:val="001B1044"/>
    <w:rsid w:val="001B1A50"/>
    <w:rsid w:val="001C2E59"/>
    <w:rsid w:val="001C6676"/>
    <w:rsid w:val="001D0E6A"/>
    <w:rsid w:val="001D0E7D"/>
    <w:rsid w:val="001D5DBA"/>
    <w:rsid w:val="001E22FA"/>
    <w:rsid w:val="001F5D11"/>
    <w:rsid w:val="0020114B"/>
    <w:rsid w:val="0020170B"/>
    <w:rsid w:val="00204D23"/>
    <w:rsid w:val="00211EBC"/>
    <w:rsid w:val="0022528E"/>
    <w:rsid w:val="00233277"/>
    <w:rsid w:val="002474C9"/>
    <w:rsid w:val="00252BC7"/>
    <w:rsid w:val="002724E9"/>
    <w:rsid w:val="00273BEC"/>
    <w:rsid w:val="0027726D"/>
    <w:rsid w:val="002944F8"/>
    <w:rsid w:val="002A7228"/>
    <w:rsid w:val="002C4769"/>
    <w:rsid w:val="002C69DB"/>
    <w:rsid w:val="002D5E63"/>
    <w:rsid w:val="002F3656"/>
    <w:rsid w:val="002F7263"/>
    <w:rsid w:val="00301140"/>
    <w:rsid w:val="00314078"/>
    <w:rsid w:val="003166BE"/>
    <w:rsid w:val="00320CB8"/>
    <w:rsid w:val="0032363A"/>
    <w:rsid w:val="00323BFE"/>
    <w:rsid w:val="00331EBB"/>
    <w:rsid w:val="0033209B"/>
    <w:rsid w:val="00333FCC"/>
    <w:rsid w:val="00334040"/>
    <w:rsid w:val="003411C2"/>
    <w:rsid w:val="00362C91"/>
    <w:rsid w:val="00362F15"/>
    <w:rsid w:val="003753C1"/>
    <w:rsid w:val="00384A21"/>
    <w:rsid w:val="003926CC"/>
    <w:rsid w:val="003A321F"/>
    <w:rsid w:val="003A5F4C"/>
    <w:rsid w:val="003A6EB6"/>
    <w:rsid w:val="003C32DA"/>
    <w:rsid w:val="003C363B"/>
    <w:rsid w:val="003D1641"/>
    <w:rsid w:val="003D23B6"/>
    <w:rsid w:val="003D272A"/>
    <w:rsid w:val="003D63F3"/>
    <w:rsid w:val="00401333"/>
    <w:rsid w:val="004077E6"/>
    <w:rsid w:val="0041423B"/>
    <w:rsid w:val="00421585"/>
    <w:rsid w:val="0043330A"/>
    <w:rsid w:val="00434F44"/>
    <w:rsid w:val="00437674"/>
    <w:rsid w:val="00442CC0"/>
    <w:rsid w:val="00443065"/>
    <w:rsid w:val="0044410C"/>
    <w:rsid w:val="00447DCE"/>
    <w:rsid w:val="00455D30"/>
    <w:rsid w:val="00497785"/>
    <w:rsid w:val="004B1B9C"/>
    <w:rsid w:val="004B5569"/>
    <w:rsid w:val="004B614C"/>
    <w:rsid w:val="004C446B"/>
    <w:rsid w:val="004D4640"/>
    <w:rsid w:val="0051174A"/>
    <w:rsid w:val="00523F40"/>
    <w:rsid w:val="0053421D"/>
    <w:rsid w:val="005346B8"/>
    <w:rsid w:val="00540311"/>
    <w:rsid w:val="005465C4"/>
    <w:rsid w:val="005576AA"/>
    <w:rsid w:val="0057431F"/>
    <w:rsid w:val="00577AF4"/>
    <w:rsid w:val="005A47B4"/>
    <w:rsid w:val="005C3636"/>
    <w:rsid w:val="005E0D2C"/>
    <w:rsid w:val="005E1943"/>
    <w:rsid w:val="0060794F"/>
    <w:rsid w:val="00625C8E"/>
    <w:rsid w:val="00633522"/>
    <w:rsid w:val="00634EE8"/>
    <w:rsid w:val="00635376"/>
    <w:rsid w:val="0064455C"/>
    <w:rsid w:val="00647982"/>
    <w:rsid w:val="006539B4"/>
    <w:rsid w:val="006578B1"/>
    <w:rsid w:val="006671BD"/>
    <w:rsid w:val="00675214"/>
    <w:rsid w:val="006809FD"/>
    <w:rsid w:val="00690824"/>
    <w:rsid w:val="00693098"/>
    <w:rsid w:val="00694401"/>
    <w:rsid w:val="00694BB1"/>
    <w:rsid w:val="00696619"/>
    <w:rsid w:val="00697F25"/>
    <w:rsid w:val="006A2279"/>
    <w:rsid w:val="006A2C5C"/>
    <w:rsid w:val="006A6A90"/>
    <w:rsid w:val="006B44B2"/>
    <w:rsid w:val="006C21FC"/>
    <w:rsid w:val="006C4A13"/>
    <w:rsid w:val="006D2E73"/>
    <w:rsid w:val="00704F20"/>
    <w:rsid w:val="007078F7"/>
    <w:rsid w:val="00712D70"/>
    <w:rsid w:val="007230B6"/>
    <w:rsid w:val="007319F5"/>
    <w:rsid w:val="0074347D"/>
    <w:rsid w:val="00747320"/>
    <w:rsid w:val="0074762A"/>
    <w:rsid w:val="0075005E"/>
    <w:rsid w:val="007514FB"/>
    <w:rsid w:val="00762B75"/>
    <w:rsid w:val="00782897"/>
    <w:rsid w:val="00783FC0"/>
    <w:rsid w:val="0078458F"/>
    <w:rsid w:val="00786DFB"/>
    <w:rsid w:val="00791BFB"/>
    <w:rsid w:val="007C00E2"/>
    <w:rsid w:val="007C30E9"/>
    <w:rsid w:val="007D0A17"/>
    <w:rsid w:val="007E415D"/>
    <w:rsid w:val="007F574A"/>
    <w:rsid w:val="00813934"/>
    <w:rsid w:val="00813C4B"/>
    <w:rsid w:val="00815A6E"/>
    <w:rsid w:val="00816B3D"/>
    <w:rsid w:val="0083108C"/>
    <w:rsid w:val="00831CC6"/>
    <w:rsid w:val="008367AB"/>
    <w:rsid w:val="0084145D"/>
    <w:rsid w:val="00873147"/>
    <w:rsid w:val="0088283D"/>
    <w:rsid w:val="008A4A59"/>
    <w:rsid w:val="008A6EBF"/>
    <w:rsid w:val="008B7B6C"/>
    <w:rsid w:val="008D0E75"/>
    <w:rsid w:val="008D23F0"/>
    <w:rsid w:val="008F0CFC"/>
    <w:rsid w:val="008F0F59"/>
    <w:rsid w:val="008F5CB2"/>
    <w:rsid w:val="00903567"/>
    <w:rsid w:val="009036D6"/>
    <w:rsid w:val="009052BB"/>
    <w:rsid w:val="00906419"/>
    <w:rsid w:val="009118DE"/>
    <w:rsid w:val="009148BA"/>
    <w:rsid w:val="0092639D"/>
    <w:rsid w:val="00931F81"/>
    <w:rsid w:val="00945DCC"/>
    <w:rsid w:val="00952AC1"/>
    <w:rsid w:val="009577BD"/>
    <w:rsid w:val="00961C8F"/>
    <w:rsid w:val="00965880"/>
    <w:rsid w:val="00973769"/>
    <w:rsid w:val="00975F83"/>
    <w:rsid w:val="0098678B"/>
    <w:rsid w:val="0098716F"/>
    <w:rsid w:val="009906C8"/>
    <w:rsid w:val="009925D5"/>
    <w:rsid w:val="009A31C8"/>
    <w:rsid w:val="009B0A05"/>
    <w:rsid w:val="009F3B3D"/>
    <w:rsid w:val="00A04232"/>
    <w:rsid w:val="00A049A2"/>
    <w:rsid w:val="00A162B1"/>
    <w:rsid w:val="00A176F5"/>
    <w:rsid w:val="00A44D3A"/>
    <w:rsid w:val="00A53692"/>
    <w:rsid w:val="00A53739"/>
    <w:rsid w:val="00A60E0F"/>
    <w:rsid w:val="00A621D3"/>
    <w:rsid w:val="00A6438F"/>
    <w:rsid w:val="00A7687B"/>
    <w:rsid w:val="00AC1897"/>
    <w:rsid w:val="00AC6CA6"/>
    <w:rsid w:val="00AD4682"/>
    <w:rsid w:val="00AD6F18"/>
    <w:rsid w:val="00AE49FD"/>
    <w:rsid w:val="00AE6650"/>
    <w:rsid w:val="00AF1A99"/>
    <w:rsid w:val="00AF1C63"/>
    <w:rsid w:val="00AF7B87"/>
    <w:rsid w:val="00B148C6"/>
    <w:rsid w:val="00B23598"/>
    <w:rsid w:val="00B24A81"/>
    <w:rsid w:val="00B260B5"/>
    <w:rsid w:val="00B42644"/>
    <w:rsid w:val="00B45E6D"/>
    <w:rsid w:val="00B531FD"/>
    <w:rsid w:val="00B65F30"/>
    <w:rsid w:val="00B70AF0"/>
    <w:rsid w:val="00B7102C"/>
    <w:rsid w:val="00B73FE8"/>
    <w:rsid w:val="00B82E6C"/>
    <w:rsid w:val="00B863C7"/>
    <w:rsid w:val="00BB64F0"/>
    <w:rsid w:val="00BC07A2"/>
    <w:rsid w:val="00BE7560"/>
    <w:rsid w:val="00C00367"/>
    <w:rsid w:val="00C02061"/>
    <w:rsid w:val="00C0460B"/>
    <w:rsid w:val="00C13F76"/>
    <w:rsid w:val="00C175DA"/>
    <w:rsid w:val="00C23AA0"/>
    <w:rsid w:val="00C42F52"/>
    <w:rsid w:val="00C525E6"/>
    <w:rsid w:val="00C67727"/>
    <w:rsid w:val="00C8134B"/>
    <w:rsid w:val="00C9294E"/>
    <w:rsid w:val="00C95ECA"/>
    <w:rsid w:val="00CA2520"/>
    <w:rsid w:val="00CB001A"/>
    <w:rsid w:val="00CD5112"/>
    <w:rsid w:val="00CF2D14"/>
    <w:rsid w:val="00D24F4D"/>
    <w:rsid w:val="00D424E4"/>
    <w:rsid w:val="00D6250E"/>
    <w:rsid w:val="00D633F7"/>
    <w:rsid w:val="00D63C55"/>
    <w:rsid w:val="00D661CE"/>
    <w:rsid w:val="00D74020"/>
    <w:rsid w:val="00D77DE6"/>
    <w:rsid w:val="00D85CD1"/>
    <w:rsid w:val="00DA0D31"/>
    <w:rsid w:val="00DA6D47"/>
    <w:rsid w:val="00DB667B"/>
    <w:rsid w:val="00DC1765"/>
    <w:rsid w:val="00DC363D"/>
    <w:rsid w:val="00DC7CB5"/>
    <w:rsid w:val="00DD0E81"/>
    <w:rsid w:val="00DD562C"/>
    <w:rsid w:val="00DE699D"/>
    <w:rsid w:val="00DF0929"/>
    <w:rsid w:val="00DF65CE"/>
    <w:rsid w:val="00DF777F"/>
    <w:rsid w:val="00E06411"/>
    <w:rsid w:val="00E13A82"/>
    <w:rsid w:val="00E1414E"/>
    <w:rsid w:val="00E20C3F"/>
    <w:rsid w:val="00E26DBF"/>
    <w:rsid w:val="00E357EC"/>
    <w:rsid w:val="00E418BE"/>
    <w:rsid w:val="00E724C5"/>
    <w:rsid w:val="00E9200E"/>
    <w:rsid w:val="00EA1843"/>
    <w:rsid w:val="00EA445C"/>
    <w:rsid w:val="00EB0254"/>
    <w:rsid w:val="00EC010E"/>
    <w:rsid w:val="00ED42B1"/>
    <w:rsid w:val="00EE64C0"/>
    <w:rsid w:val="00F031CF"/>
    <w:rsid w:val="00F1416C"/>
    <w:rsid w:val="00F15C4C"/>
    <w:rsid w:val="00F31A6D"/>
    <w:rsid w:val="00F47CD6"/>
    <w:rsid w:val="00F61F7B"/>
    <w:rsid w:val="00F80A70"/>
    <w:rsid w:val="00F86A10"/>
    <w:rsid w:val="00F86A51"/>
    <w:rsid w:val="00F908A4"/>
    <w:rsid w:val="00F93072"/>
    <w:rsid w:val="00F95FF4"/>
    <w:rsid w:val="00FB0CD1"/>
    <w:rsid w:val="00FB17B4"/>
    <w:rsid w:val="00FB6C2C"/>
    <w:rsid w:val="00FB6F64"/>
    <w:rsid w:val="00FC7E1F"/>
    <w:rsid w:val="00FD649B"/>
    <w:rsid w:val="00FE5DDE"/>
    <w:rsid w:val="00FF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E5D33"/>
  <w15:chartTrackingRefBased/>
  <w15:docId w15:val="{8BA26844-C6B4-4BF3-BF29-12D7C6F1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1EBC"/>
    <w:rPr>
      <w:color w:val="0563C1"/>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character" w:customStyle="1" w:styleId="SYSHYPERTEXT">
    <w:name w:val="SYS_HYPERTEXT"/>
    <w:rPr>
      <w:color w:val="0000FF"/>
      <w:u w:val="single"/>
    </w:rPr>
  </w:style>
  <w:style w:type="character" w:styleId="FollowedHyperlink">
    <w:name w:val="FollowedHyperlink"/>
    <w:uiPriority w:val="99"/>
    <w:semiHidden/>
    <w:unhideWhenUsed/>
    <w:rsid w:val="00211EBC"/>
    <w:rPr>
      <w:color w:val="954F72"/>
      <w:u w:val="single"/>
    </w:rPr>
  </w:style>
  <w:style w:type="paragraph" w:styleId="ListParagraph">
    <w:name w:val="List Paragraph"/>
    <w:basedOn w:val="Normal"/>
    <w:uiPriority w:val="34"/>
    <w:qFormat/>
    <w:rsid w:val="00CB001A"/>
    <w:pPr>
      <w:ind w:left="720"/>
      <w:contextualSpacing/>
    </w:pPr>
  </w:style>
  <w:style w:type="character" w:styleId="CommentReference">
    <w:name w:val="annotation reference"/>
    <w:basedOn w:val="DefaultParagraphFont"/>
    <w:uiPriority w:val="99"/>
    <w:semiHidden/>
    <w:unhideWhenUsed/>
    <w:rsid w:val="006D2E73"/>
    <w:rPr>
      <w:sz w:val="16"/>
      <w:szCs w:val="16"/>
    </w:rPr>
  </w:style>
  <w:style w:type="paragraph" w:styleId="CommentText">
    <w:name w:val="annotation text"/>
    <w:basedOn w:val="Normal"/>
    <w:link w:val="CommentTextChar"/>
    <w:uiPriority w:val="99"/>
    <w:semiHidden/>
    <w:unhideWhenUsed/>
    <w:rsid w:val="006D2E73"/>
    <w:rPr>
      <w:sz w:val="20"/>
    </w:rPr>
  </w:style>
  <w:style w:type="character" w:customStyle="1" w:styleId="CommentTextChar">
    <w:name w:val="Comment Text Char"/>
    <w:basedOn w:val="DefaultParagraphFont"/>
    <w:link w:val="CommentText"/>
    <w:uiPriority w:val="99"/>
    <w:semiHidden/>
    <w:rsid w:val="006D2E73"/>
  </w:style>
  <w:style w:type="paragraph" w:styleId="CommentSubject">
    <w:name w:val="annotation subject"/>
    <w:basedOn w:val="CommentText"/>
    <w:next w:val="CommentText"/>
    <w:link w:val="CommentSubjectChar"/>
    <w:uiPriority w:val="99"/>
    <w:semiHidden/>
    <w:unhideWhenUsed/>
    <w:rsid w:val="006D2E73"/>
    <w:rPr>
      <w:b/>
      <w:bCs/>
    </w:rPr>
  </w:style>
  <w:style w:type="character" w:customStyle="1" w:styleId="CommentSubjectChar">
    <w:name w:val="Comment Subject Char"/>
    <w:basedOn w:val="CommentTextChar"/>
    <w:link w:val="CommentSubject"/>
    <w:uiPriority w:val="99"/>
    <w:semiHidden/>
    <w:rsid w:val="006D2E73"/>
    <w:rPr>
      <w:b/>
      <w:bCs/>
    </w:rPr>
  </w:style>
  <w:style w:type="paragraph" w:styleId="Revision">
    <w:name w:val="Revision"/>
    <w:hidden/>
    <w:uiPriority w:val="99"/>
    <w:semiHidden/>
    <w:rsid w:val="006D2E73"/>
    <w:rPr>
      <w:sz w:val="24"/>
    </w:rPr>
  </w:style>
  <w:style w:type="paragraph" w:styleId="BalloonText">
    <w:name w:val="Balloon Text"/>
    <w:basedOn w:val="Normal"/>
    <w:link w:val="BalloonTextChar"/>
    <w:uiPriority w:val="99"/>
    <w:semiHidden/>
    <w:unhideWhenUsed/>
    <w:rsid w:val="006D2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E73"/>
    <w:rPr>
      <w:rFonts w:ascii="Segoe UI" w:hAnsi="Segoe UI" w:cs="Segoe UI"/>
      <w:sz w:val="18"/>
      <w:szCs w:val="18"/>
    </w:rPr>
  </w:style>
  <w:style w:type="character" w:styleId="Mention">
    <w:name w:val="Mention"/>
    <w:basedOn w:val="DefaultParagraphFont"/>
    <w:uiPriority w:val="99"/>
    <w:semiHidden/>
    <w:unhideWhenUsed/>
    <w:rsid w:val="008D23F0"/>
    <w:rPr>
      <w:color w:val="2B579A"/>
      <w:shd w:val="clear" w:color="auto" w:fill="E6E6E6"/>
    </w:rPr>
  </w:style>
  <w:style w:type="character" w:styleId="UnresolvedMention">
    <w:name w:val="Unresolved Mention"/>
    <w:basedOn w:val="DefaultParagraphFont"/>
    <w:uiPriority w:val="99"/>
    <w:semiHidden/>
    <w:unhideWhenUsed/>
    <w:rsid w:val="008A4A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tanum.com/TopicalManagedFiles/" TargetMode="External"/><Relationship Id="rId3" Type="http://schemas.openxmlformats.org/officeDocument/2006/relationships/styles" Target="styles.xml"/><Relationship Id="rId7" Type="http://schemas.openxmlformats.org/officeDocument/2006/relationships/hyperlink" Target="http://www.umtanum.com/TopicalManagedFiles/Minutes/2017-07-21/JerryMeetingInput.ms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s.ews.topical@gmail.com" TargetMode="External"/><Relationship Id="rId4" Type="http://schemas.openxmlformats.org/officeDocument/2006/relationships/settings" Target="settings.xml"/><Relationship Id="rId9" Type="http://schemas.openxmlformats.org/officeDocument/2006/relationships/hyperlink" Target="http://www.LowDoseR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ABFC7-555D-48E8-910D-83CB899E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Links>
    <vt:vector size="54" baseType="variant">
      <vt:variant>
        <vt:i4>3145772</vt:i4>
      </vt:variant>
      <vt:variant>
        <vt:i4>26</vt:i4>
      </vt:variant>
      <vt:variant>
        <vt:i4>0</vt:i4>
      </vt:variant>
      <vt:variant>
        <vt:i4>5</vt:i4>
      </vt:variant>
      <vt:variant>
        <vt:lpwstr>http://www.umtanum.com/TopicalManagedFiles/</vt:lpwstr>
      </vt:variant>
      <vt:variant>
        <vt:lpwstr/>
      </vt:variant>
      <vt:variant>
        <vt:i4>3145772</vt:i4>
      </vt:variant>
      <vt:variant>
        <vt:i4>23</vt:i4>
      </vt:variant>
      <vt:variant>
        <vt:i4>0</vt:i4>
      </vt:variant>
      <vt:variant>
        <vt:i4>5</vt:i4>
      </vt:variant>
      <vt:variant>
        <vt:lpwstr>http://www.umtanum.com/TopicalManagedFiles/</vt:lpwstr>
      </vt:variant>
      <vt:variant>
        <vt:lpwstr/>
      </vt:variant>
      <vt:variant>
        <vt:i4>2555959</vt:i4>
      </vt:variant>
      <vt:variant>
        <vt:i4>20</vt:i4>
      </vt:variant>
      <vt:variant>
        <vt:i4>0</vt:i4>
      </vt:variant>
      <vt:variant>
        <vt:i4>5</vt:i4>
      </vt:variant>
      <vt:variant>
        <vt:lpwstr>http://www.umtanum.com/TopicalManagedFiles/References/Templates/SponsorshipOptions.docx</vt:lpwstr>
      </vt:variant>
      <vt:variant>
        <vt:lpwstr/>
      </vt:variant>
      <vt:variant>
        <vt:i4>6488185</vt:i4>
      </vt:variant>
      <vt:variant>
        <vt:i4>17</vt:i4>
      </vt:variant>
      <vt:variant>
        <vt:i4>0</vt:i4>
      </vt:variant>
      <vt:variant>
        <vt:i4>5</vt:i4>
      </vt:variant>
      <vt:variant>
        <vt:lpwstr>http://www.umtanum.com/TopicalManagedFiles/Minutes/2016-08-23/TechnicalProgramCommittee.pdf</vt:lpwstr>
      </vt:variant>
      <vt:variant>
        <vt:lpwstr/>
      </vt:variant>
      <vt:variant>
        <vt:i4>2162738</vt:i4>
      </vt:variant>
      <vt:variant>
        <vt:i4>14</vt:i4>
      </vt:variant>
      <vt:variant>
        <vt:i4>0</vt:i4>
      </vt:variant>
      <vt:variant>
        <vt:i4>5</vt:i4>
      </vt:variant>
      <vt:variant>
        <vt:lpwstr>http://www.umtanum.com/TopicalManagedFiles/Minutes/2016-09-27/2016-09-27Notes.docx</vt:lpwstr>
      </vt:variant>
      <vt:variant>
        <vt:lpwstr/>
      </vt:variant>
      <vt:variant>
        <vt:i4>2555959</vt:i4>
      </vt:variant>
      <vt:variant>
        <vt:i4>11</vt:i4>
      </vt:variant>
      <vt:variant>
        <vt:i4>0</vt:i4>
      </vt:variant>
      <vt:variant>
        <vt:i4>5</vt:i4>
      </vt:variant>
      <vt:variant>
        <vt:lpwstr>http://www.umtanum.com/TopicalManagedFiles/References/Templates/SponsorshipOptions.docx</vt:lpwstr>
      </vt:variant>
      <vt:variant>
        <vt:lpwstr/>
      </vt:variant>
      <vt:variant>
        <vt:i4>2162740</vt:i4>
      </vt:variant>
      <vt:variant>
        <vt:i4>8</vt:i4>
      </vt:variant>
      <vt:variant>
        <vt:i4>0</vt:i4>
      </vt:variant>
      <vt:variant>
        <vt:i4>5</vt:i4>
      </vt:variant>
      <vt:variant>
        <vt:lpwstr>http://www.umtanum.com/TopicalManagedFiles/Minutes/2016-09-27/PotentialSponsoringOrganizations.docx</vt:lpwstr>
      </vt:variant>
      <vt:variant>
        <vt:lpwstr/>
      </vt:variant>
      <vt:variant>
        <vt:i4>6422653</vt:i4>
      </vt:variant>
      <vt:variant>
        <vt:i4>5</vt:i4>
      </vt:variant>
      <vt:variant>
        <vt:i4>0</vt:i4>
      </vt:variant>
      <vt:variant>
        <vt:i4>5</vt:i4>
      </vt:variant>
      <vt:variant>
        <vt:lpwstr>http://www.umtanum.com/TopicalManagedFiles/Minutes/2016-09-27/TechnicalProgramCommittee.pdf</vt:lpwstr>
      </vt:variant>
      <vt:variant>
        <vt:lpwstr/>
      </vt:variant>
      <vt:variant>
        <vt:i4>8192125</vt:i4>
      </vt:variant>
      <vt:variant>
        <vt:i4>2</vt:i4>
      </vt:variant>
      <vt:variant>
        <vt:i4>0</vt:i4>
      </vt:variant>
      <vt:variant>
        <vt:i4>5</vt:i4>
      </vt:variant>
      <vt:variant>
        <vt:lpwstr>http://www.umtanum.com/TopicalManagedFiles/Minutes/2016-09-27/2016-09-27Agenda.docx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cp:lastModifiedBy>Steve Baker</cp:lastModifiedBy>
  <cp:revision>13</cp:revision>
  <cp:lastPrinted>2017-07-25T16:04:00Z</cp:lastPrinted>
  <dcterms:created xsi:type="dcterms:W3CDTF">2017-04-27T16:07:00Z</dcterms:created>
  <dcterms:modified xsi:type="dcterms:W3CDTF">2017-07-25T16:07:00Z</dcterms:modified>
</cp:coreProperties>
</file>